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8054"/>
      </w:tblGrid>
      <w:tr w:rsidR="009C0484" w14:paraId="375F2990" w14:textId="77777777">
        <w:tblPrEx>
          <w:tblCellMar>
            <w:top w:w="0" w:type="dxa"/>
            <w:bottom w:w="0" w:type="dxa"/>
          </w:tblCellMar>
        </w:tblPrEx>
        <w:trPr>
          <w:trHeight w:hRule="exact" w:val="1383"/>
        </w:trPr>
        <w:tc>
          <w:tcPr>
            <w:tcW w:w="1406" w:type="dxa"/>
          </w:tcPr>
          <w:p w14:paraId="11903EC4" w14:textId="77777777" w:rsidR="009C0484" w:rsidRDefault="006C6F89">
            <w:pPr>
              <w:spacing w:before="15" w:after="57"/>
              <w:ind w:left="6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693869EC" wp14:editId="34446770">
                  <wp:extent cx="850265" cy="83248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4" w:type="dxa"/>
          </w:tcPr>
          <w:p w14:paraId="65C4B1ED" w14:textId="77777777" w:rsidR="009C0484" w:rsidRDefault="006C6F89">
            <w:pPr>
              <w:spacing w:line="216" w:lineRule="exact"/>
              <w:ind w:left="2232"/>
              <w:textAlignment w:val="baseline"/>
              <w:rPr>
                <w:rFonts w:eastAsia="Times New Roman"/>
                <w:b/>
                <w:color w:val="000000"/>
                <w:sz w:val="19"/>
              </w:rPr>
            </w:pPr>
            <w:r>
              <w:rPr>
                <w:rFonts w:eastAsia="Times New Roman"/>
                <w:b/>
                <w:color w:val="000000"/>
                <w:sz w:val="19"/>
              </w:rPr>
              <w:t>U.S. DEPARTMENT OF HOUSING AND URBAN DEVELOPMENT</w:t>
            </w:r>
          </w:p>
          <w:p w14:paraId="45EAD14D" w14:textId="77777777" w:rsidR="009C0484" w:rsidRDefault="006C6F89">
            <w:pPr>
              <w:spacing w:before="3" w:line="232" w:lineRule="exact"/>
              <w:ind w:left="2232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Multifamily West Region</w:t>
            </w:r>
          </w:p>
          <w:p w14:paraId="5C6C48A5" w14:textId="77777777" w:rsidR="009C0484" w:rsidRDefault="006C6F89">
            <w:pPr>
              <w:spacing w:line="230" w:lineRule="exact"/>
              <w:ind w:left="2232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San Francisco Regional Office</w:t>
            </w:r>
          </w:p>
          <w:p w14:paraId="412BBB55" w14:textId="77777777" w:rsidR="009C0484" w:rsidRDefault="006C6F89">
            <w:pPr>
              <w:spacing w:before="4" w:line="232" w:lineRule="exact"/>
              <w:ind w:left="2232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One Sansome Street, Suite 1200</w:t>
            </w:r>
          </w:p>
          <w:p w14:paraId="45BE7A1B" w14:textId="77777777" w:rsidR="009C0484" w:rsidRDefault="006C6F89">
            <w:pPr>
              <w:spacing w:after="224" w:line="230" w:lineRule="exact"/>
              <w:ind w:left="2232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San Francisco, CA 94104-4430</w:t>
            </w:r>
          </w:p>
        </w:tc>
      </w:tr>
    </w:tbl>
    <w:p w14:paraId="58CA454A" w14:textId="77777777" w:rsidR="009C0484" w:rsidRDefault="006C6F89">
      <w:pPr>
        <w:spacing w:before="16" w:line="218" w:lineRule="exact"/>
        <w:jc w:val="center"/>
        <w:textAlignment w:val="baseline"/>
        <w:rPr>
          <w:rFonts w:eastAsia="Times New Roman"/>
          <w:i/>
          <w:color w:val="0000FF"/>
          <w:spacing w:val="2"/>
          <w:sz w:val="19"/>
          <w:u w:val="single"/>
        </w:rPr>
      </w:pPr>
      <w:hyperlink r:id="rId6">
        <w:r>
          <w:rPr>
            <w:rFonts w:eastAsia="Times New Roman"/>
            <w:i/>
            <w:color w:val="0000FF"/>
            <w:spacing w:val="2"/>
            <w:sz w:val="19"/>
            <w:u w:val="single"/>
          </w:rPr>
          <w:t>www.hud.gov</w:t>
        </w:r>
      </w:hyperlink>
      <w:r>
        <w:rPr>
          <w:rFonts w:eastAsia="Times New Roman"/>
          <w:i/>
          <w:color w:val="0000FF"/>
          <w:spacing w:val="2"/>
          <w:sz w:val="19"/>
        </w:rPr>
        <w:t xml:space="preserve"> </w:t>
      </w:r>
    </w:p>
    <w:p w14:paraId="62D108C3" w14:textId="77777777" w:rsidR="009C0484" w:rsidRPr="006C6F89" w:rsidRDefault="006C6F89">
      <w:pPr>
        <w:spacing w:before="558" w:line="269" w:lineRule="exact"/>
        <w:jc w:val="center"/>
        <w:textAlignment w:val="baseline"/>
        <w:rPr>
          <w:rFonts w:eastAsia="Times New Roman"/>
          <w:color w:val="000000"/>
          <w:spacing w:val="-3"/>
          <w:sz w:val="24"/>
        </w:rPr>
      </w:pPr>
      <w:r w:rsidRPr="006C6F89">
        <w:rPr>
          <w:rFonts w:eastAsia="Times New Roman"/>
          <w:color w:val="000000"/>
          <w:spacing w:val="-3"/>
          <w:sz w:val="24"/>
        </w:rPr>
        <w:t>April 12, 2021</w:t>
      </w:r>
    </w:p>
    <w:p w14:paraId="63106608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Dear Industry Stakeholders:</w:t>
      </w:r>
    </w:p>
    <w:p w14:paraId="07273C64" w14:textId="77777777" w:rsidR="006C6F89" w:rsidRPr="006C6F89" w:rsidRDefault="006C6F89" w:rsidP="006C6F89">
      <w:pPr>
        <w:rPr>
          <w:sz w:val="24"/>
          <w:szCs w:val="24"/>
        </w:rPr>
      </w:pPr>
    </w:p>
    <w:p w14:paraId="074488FF" w14:textId="4D883370" w:rsidR="006C6F89" w:rsidRPr="006C6F89" w:rsidRDefault="006C6F89" w:rsidP="006C6F89">
      <w:pPr>
        <w:rPr>
          <w:color w:val="000000"/>
          <w:sz w:val="24"/>
          <w:szCs w:val="24"/>
        </w:rPr>
      </w:pPr>
      <w:r w:rsidRPr="006C6F89">
        <w:rPr>
          <w:sz w:val="24"/>
          <w:szCs w:val="24"/>
        </w:rPr>
        <w:t xml:space="preserve">I would like to remind </w:t>
      </w:r>
      <w:r w:rsidRPr="006C6F89">
        <w:rPr>
          <w:sz w:val="24"/>
          <w:szCs w:val="24"/>
        </w:rPr>
        <w:t>all</w:t>
      </w:r>
      <w:r w:rsidRPr="006C6F89">
        <w:rPr>
          <w:sz w:val="24"/>
          <w:szCs w:val="24"/>
        </w:rPr>
        <w:t xml:space="preserve"> our HUD Multifamily properties to ensure their “Disaster Management Plan” is </w:t>
      </w:r>
      <w:r w:rsidRPr="006C6F89">
        <w:rPr>
          <w:sz w:val="24"/>
          <w:szCs w:val="24"/>
        </w:rPr>
        <w:t>up to date</w:t>
      </w:r>
      <w:r w:rsidRPr="006C6F89">
        <w:rPr>
          <w:sz w:val="24"/>
          <w:szCs w:val="24"/>
        </w:rPr>
        <w:t>. Please follow it should your property be impacted by a disaster, is in an evacuation warning zone, or an evacuation zone.  Reach out to your properties assigned Account Executive (AE) as soon as it is safe to do so. Please consider the following</w:t>
      </w:r>
      <w:r w:rsidRPr="006C6F89">
        <w:rPr>
          <w:color w:val="000000"/>
          <w:sz w:val="24"/>
          <w:szCs w:val="24"/>
        </w:rPr>
        <w:t xml:space="preserve">: </w:t>
      </w:r>
    </w:p>
    <w:p w14:paraId="6B4848BE" w14:textId="77777777" w:rsidR="006C6F89" w:rsidRPr="006C6F89" w:rsidRDefault="006C6F89" w:rsidP="006C6F89">
      <w:pPr>
        <w:rPr>
          <w:color w:val="000000"/>
          <w:sz w:val="24"/>
          <w:szCs w:val="24"/>
        </w:rPr>
      </w:pPr>
    </w:p>
    <w:p w14:paraId="4F1BA45F" w14:textId="77777777" w:rsidR="006C6F89" w:rsidRPr="006C6F89" w:rsidRDefault="006C6F89" w:rsidP="006C6F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What is your evacuation plan?</w:t>
      </w:r>
    </w:p>
    <w:p w14:paraId="727DBA62" w14:textId="7777777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</w:t>
      </w:r>
      <w:proofErr w:type="gramStart"/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they are</w:t>
      </w:r>
      <w:proofErr w:type="gramEnd"/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going for staging or assistance?</w:t>
      </w:r>
    </w:p>
    <w:p w14:paraId="5C6434B1" w14:textId="77777777" w:rsidR="006C6F89" w:rsidRPr="006C6F89" w:rsidRDefault="006C6F89" w:rsidP="006C6F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Owner/agent should reach out to local/regional/state EMA on staging or shelter locations.</w:t>
      </w:r>
    </w:p>
    <w:p w14:paraId="0B464425" w14:textId="7777777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plan once you arrive?</w:t>
      </w:r>
    </w:p>
    <w:p w14:paraId="21B0EAC1" w14:textId="7777777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to location:</w:t>
      </w:r>
    </w:p>
    <w:p w14:paraId="1B2AA124" w14:textId="77777777" w:rsidR="006C6F89" w:rsidRPr="006C6F89" w:rsidRDefault="006C6F89" w:rsidP="006C6F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owner/agent providing transportation services? </w:t>
      </w:r>
    </w:p>
    <w:p w14:paraId="4D74B04E" w14:textId="77777777" w:rsidR="006C6F89" w:rsidRPr="006C6F89" w:rsidRDefault="006C6F89" w:rsidP="006C6F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Will this include pets and/or service animals?</w:t>
      </w:r>
    </w:p>
    <w:p w14:paraId="109C6C17" w14:textId="58D0673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any residents </w:t>
      </w: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require</w:t>
      </w: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electrical services for oxygen and/or medicine? </w:t>
      </w:r>
    </w:p>
    <w:p w14:paraId="5BEB7A55" w14:textId="7777777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The owner/agent must make sure they have contact information:</w:t>
      </w:r>
    </w:p>
    <w:p w14:paraId="73C0EFC2" w14:textId="77777777" w:rsidR="006C6F89" w:rsidRPr="006C6F89" w:rsidRDefault="006C6F89" w:rsidP="006C6F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For the residents</w:t>
      </w:r>
    </w:p>
    <w:p w14:paraId="4BBAE05C" w14:textId="77777777" w:rsidR="006C6F89" w:rsidRPr="006C6F89" w:rsidRDefault="006C6F89" w:rsidP="006C6F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contact for resident</w:t>
      </w:r>
    </w:p>
    <w:p w14:paraId="5B3DFF10" w14:textId="7777777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Owner/agent should assist residents with FEMA registration (if needed). </w:t>
      </w:r>
    </w:p>
    <w:p w14:paraId="746EFA40" w14:textId="77777777" w:rsidR="006C6F89" w:rsidRPr="006C6F89" w:rsidRDefault="006C6F89" w:rsidP="006C6F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F89">
        <w:rPr>
          <w:rFonts w:ascii="Times New Roman" w:eastAsia="Times New Roman" w:hAnsi="Times New Roman" w:cs="Times New Roman"/>
          <w:color w:val="000000"/>
          <w:sz w:val="24"/>
          <w:szCs w:val="24"/>
        </w:rPr>
        <w:t>Provide residents with contact information for property management/owner.</w:t>
      </w:r>
    </w:p>
    <w:p w14:paraId="6083699A" w14:textId="77777777" w:rsidR="006C6F89" w:rsidRPr="006C6F89" w:rsidRDefault="006C6F89" w:rsidP="006C6F89">
      <w:pPr>
        <w:rPr>
          <w:rFonts w:eastAsiaTheme="minorHAnsi"/>
          <w:sz w:val="24"/>
          <w:szCs w:val="24"/>
        </w:rPr>
      </w:pPr>
    </w:p>
    <w:p w14:paraId="2C7718A1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In the event there is a disaster event, Multifamily Asset Management staff will call each property in proximity to the event to see if the property and residents are at risk and how we can help.</w:t>
      </w:r>
    </w:p>
    <w:p w14:paraId="6FF8B09A" w14:textId="77777777" w:rsidR="006C6F89" w:rsidRPr="006C6F89" w:rsidRDefault="006C6F89" w:rsidP="006C6F89">
      <w:pPr>
        <w:rPr>
          <w:sz w:val="24"/>
          <w:szCs w:val="24"/>
        </w:rPr>
      </w:pPr>
    </w:p>
    <w:p w14:paraId="329BF52A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 xml:space="preserve">Please see </w:t>
      </w:r>
      <w:hyperlink r:id="rId7" w:history="1">
        <w:r w:rsidRPr="006C6F89">
          <w:rPr>
            <w:rStyle w:val="Hyperlink"/>
            <w:sz w:val="24"/>
            <w:szCs w:val="24"/>
          </w:rPr>
          <w:t>here</w:t>
        </w:r>
      </w:hyperlink>
      <w:r w:rsidRPr="006C6F89">
        <w:rPr>
          <w:sz w:val="24"/>
          <w:szCs w:val="24"/>
        </w:rPr>
        <w:t xml:space="preserve"> for a list of Multifamily properties and the assigned AE. </w:t>
      </w:r>
    </w:p>
    <w:p w14:paraId="2419116B" w14:textId="77777777" w:rsidR="006C6F89" w:rsidRPr="006C6F89" w:rsidRDefault="006C6F89" w:rsidP="006C6F89">
      <w:pPr>
        <w:rPr>
          <w:sz w:val="24"/>
          <w:szCs w:val="24"/>
        </w:rPr>
      </w:pPr>
    </w:p>
    <w:p w14:paraId="70BE0272" w14:textId="3851F67E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 xml:space="preserve">If residents are ordered to evacuate, </w:t>
      </w:r>
      <w:r w:rsidRPr="006C6F89">
        <w:rPr>
          <w:sz w:val="24"/>
          <w:szCs w:val="24"/>
          <w:u w:val="single"/>
        </w:rPr>
        <w:t xml:space="preserve">please make sure you keep track of your </w:t>
      </w:r>
      <w:r w:rsidRPr="006C6F89">
        <w:rPr>
          <w:sz w:val="24"/>
          <w:szCs w:val="24"/>
          <w:u w:val="single"/>
        </w:rPr>
        <w:t>residents’</w:t>
      </w:r>
      <w:r w:rsidRPr="006C6F89">
        <w:rPr>
          <w:sz w:val="24"/>
          <w:szCs w:val="24"/>
          <w:u w:val="single"/>
        </w:rPr>
        <w:t xml:space="preserve"> whereabouts.</w:t>
      </w:r>
      <w:r w:rsidRPr="006C6F89">
        <w:rPr>
          <w:sz w:val="24"/>
          <w:szCs w:val="24"/>
        </w:rPr>
        <w:t xml:space="preserve"> Make sure you have residents phone numbers and know where they are living (ex. shelter, with a friend, etc.). Please stay in daily contact with your AE.</w:t>
      </w:r>
    </w:p>
    <w:p w14:paraId="4470C1AE" w14:textId="77777777" w:rsidR="006C6F89" w:rsidRPr="006C6F89" w:rsidRDefault="006C6F89" w:rsidP="006C6F89">
      <w:pPr>
        <w:rPr>
          <w:sz w:val="24"/>
          <w:szCs w:val="24"/>
        </w:rPr>
      </w:pPr>
    </w:p>
    <w:p w14:paraId="34C30A33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 xml:space="preserve">Thank you for investing in your Disaster Management Plan empowering our community’s to be safe in these precarious times. </w:t>
      </w:r>
    </w:p>
    <w:p w14:paraId="396B2623" w14:textId="77777777" w:rsidR="006C6F89" w:rsidRPr="006C6F89" w:rsidRDefault="006C6F89" w:rsidP="006C6F89"/>
    <w:p w14:paraId="5EA2DDDC" w14:textId="77777777" w:rsidR="006C6F89" w:rsidRPr="006C6F89" w:rsidRDefault="006C6F89" w:rsidP="006C6F89"/>
    <w:p w14:paraId="29263643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Respectfully,</w:t>
      </w:r>
    </w:p>
    <w:p w14:paraId="39FC6D0D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Janea J. Jackson</w:t>
      </w:r>
    </w:p>
    <w:p w14:paraId="23F054DB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Director, Asset Management</w:t>
      </w:r>
    </w:p>
    <w:p w14:paraId="55F413D3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U.S. Department of Housing and Urban Development</w:t>
      </w:r>
    </w:p>
    <w:p w14:paraId="0FA95D52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Multifamily West Region</w:t>
      </w:r>
    </w:p>
    <w:p w14:paraId="6F6DDA31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 xml:space="preserve">One Sansome Street, Suite 1200 </w:t>
      </w:r>
    </w:p>
    <w:p w14:paraId="64588DF9" w14:textId="77777777" w:rsidR="006C6F89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San Francisco, CA 94104-4430</w:t>
      </w:r>
    </w:p>
    <w:p w14:paraId="40251236" w14:textId="131BE04C" w:rsidR="009C0484" w:rsidRPr="006C6F89" w:rsidRDefault="006C6F89" w:rsidP="006C6F89">
      <w:pPr>
        <w:rPr>
          <w:sz w:val="24"/>
          <w:szCs w:val="24"/>
        </w:rPr>
      </w:pPr>
      <w:r w:rsidRPr="006C6F89">
        <w:rPr>
          <w:sz w:val="24"/>
          <w:szCs w:val="24"/>
        </w:rPr>
        <w:t>415.489.6615</w:t>
      </w:r>
    </w:p>
    <w:sectPr w:rsidR="009C0484" w:rsidRPr="006C6F89" w:rsidSect="006C6F89">
      <w:pgSz w:w="12240" w:h="15840"/>
      <w:pgMar w:top="810" w:right="543" w:bottom="564" w:left="22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E2526"/>
    <w:multiLevelType w:val="hybridMultilevel"/>
    <w:tmpl w:val="C33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4"/>
    <w:rsid w:val="006C6F89"/>
    <w:rsid w:val="009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BD70"/>
  <w15:docId w15:val="{AB99FA69-F8F2-4794-9FFB-F2356E0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F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6F89"/>
    <w:pPr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.gov/states/shared/working/west/mf/ownmgmt/ae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d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Christopher J</dc:creator>
  <cp:lastModifiedBy>Baker, Connie J</cp:lastModifiedBy>
  <cp:revision>2</cp:revision>
  <dcterms:created xsi:type="dcterms:W3CDTF">2021-06-02T14:38:00Z</dcterms:created>
  <dcterms:modified xsi:type="dcterms:W3CDTF">2021-06-02T14:38:00Z</dcterms:modified>
</cp:coreProperties>
</file>